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37" w:rsidRPr="00F36831" w:rsidRDefault="006F3037" w:rsidP="00F36831"/>
    <w:p w:rsidR="00C41013" w:rsidRDefault="006F3037" w:rsidP="006F3037">
      <w:pPr>
        <w:tabs>
          <w:tab w:val="left" w:pos="1080"/>
        </w:tabs>
        <w:rPr>
          <w:rFonts w:ascii="Comic Sans MS" w:hAnsi="Comic Sans MS"/>
          <w:b/>
          <w:sz w:val="28"/>
          <w:szCs w:val="28"/>
          <w:u w:val="single"/>
          <w:lang w:val="el-GR"/>
        </w:rPr>
      </w:pPr>
      <w:r>
        <w:rPr>
          <w:lang w:val="el-GR"/>
        </w:rPr>
        <w:tab/>
      </w:r>
      <w:r w:rsidR="00F36831">
        <w:tab/>
      </w:r>
      <w:r w:rsidR="00F36831">
        <w:tab/>
      </w:r>
      <w:r w:rsidR="00F36831">
        <w:tab/>
      </w:r>
      <w:r w:rsidR="00F36831">
        <w:tab/>
      </w:r>
      <w:r w:rsidRPr="006F3037">
        <w:rPr>
          <w:rFonts w:ascii="Comic Sans MS" w:hAnsi="Comic Sans MS"/>
          <w:b/>
          <w:sz w:val="28"/>
          <w:szCs w:val="28"/>
          <w:u w:val="single"/>
          <w:lang w:val="el-GR"/>
        </w:rPr>
        <w:t>Το μεγαλείο της ζωής</w:t>
      </w:r>
    </w:p>
    <w:p w:rsidR="006F3037" w:rsidRDefault="006F3037" w:rsidP="006F3037">
      <w:pPr>
        <w:tabs>
          <w:tab w:val="left" w:pos="1080"/>
        </w:tabs>
        <w:rPr>
          <w:rFonts w:ascii="Comic Sans MS" w:hAnsi="Comic Sans MS"/>
          <w:b/>
          <w:sz w:val="28"/>
          <w:szCs w:val="28"/>
          <w:lang w:val="el-GR"/>
        </w:rPr>
      </w:pPr>
      <w:r>
        <w:rPr>
          <w:rFonts w:ascii="Comic Sans MS" w:hAnsi="Comic Sans MS"/>
          <w:b/>
          <w:sz w:val="28"/>
          <w:szCs w:val="28"/>
          <w:lang w:val="el-GR"/>
        </w:rPr>
        <w:t xml:space="preserve">Η ιστορία του μικρού </w:t>
      </w:r>
      <w:r>
        <w:rPr>
          <w:rFonts w:ascii="Comic Sans MS" w:hAnsi="Comic Sans MS"/>
          <w:b/>
          <w:sz w:val="28"/>
          <w:szCs w:val="28"/>
          <w:lang w:val="en-GB"/>
        </w:rPr>
        <w:t>Samuel</w:t>
      </w:r>
      <w:r w:rsidRPr="006F3037">
        <w:rPr>
          <w:rFonts w:ascii="Comic Sans MS" w:hAnsi="Comic Sans MS"/>
          <w:b/>
          <w:sz w:val="28"/>
          <w:szCs w:val="28"/>
          <w:lang w:val="el-GR"/>
        </w:rPr>
        <w:t xml:space="preserve"> </w:t>
      </w:r>
      <w:proofErr w:type="spellStart"/>
      <w:r>
        <w:rPr>
          <w:rFonts w:ascii="Comic Sans MS" w:hAnsi="Comic Sans MS"/>
          <w:b/>
          <w:sz w:val="28"/>
          <w:szCs w:val="28"/>
          <w:lang w:val="en-GB"/>
        </w:rPr>
        <w:t>Armas</w:t>
      </w:r>
      <w:proofErr w:type="spellEnd"/>
      <w:r w:rsidRPr="006F3037">
        <w:rPr>
          <w:rFonts w:ascii="Comic Sans MS" w:hAnsi="Comic Sans MS"/>
          <w:b/>
          <w:sz w:val="28"/>
          <w:szCs w:val="28"/>
          <w:lang w:val="el-GR"/>
        </w:rPr>
        <w:t xml:space="preserve"> </w:t>
      </w:r>
      <w:r>
        <w:rPr>
          <w:rFonts w:ascii="Comic Sans MS" w:hAnsi="Comic Sans MS"/>
          <w:b/>
          <w:sz w:val="28"/>
          <w:szCs w:val="28"/>
          <w:lang w:val="el-GR"/>
        </w:rPr>
        <w:t xml:space="preserve">που δημοσιεύτηκε στη </w:t>
      </w:r>
      <w:r>
        <w:rPr>
          <w:rFonts w:ascii="Comic Sans MS" w:hAnsi="Comic Sans MS"/>
          <w:b/>
          <w:sz w:val="28"/>
          <w:szCs w:val="28"/>
          <w:lang w:val="en-GB"/>
        </w:rPr>
        <w:t>NY</w:t>
      </w:r>
      <w:r w:rsidRPr="006F3037">
        <w:rPr>
          <w:rFonts w:ascii="Comic Sans MS" w:hAnsi="Comic Sans MS"/>
          <w:b/>
          <w:sz w:val="28"/>
          <w:szCs w:val="28"/>
          <w:lang w:val="el-GR"/>
        </w:rPr>
        <w:t xml:space="preserve"> </w:t>
      </w:r>
      <w:r>
        <w:rPr>
          <w:rFonts w:ascii="Comic Sans MS" w:hAnsi="Comic Sans MS"/>
          <w:b/>
          <w:sz w:val="28"/>
          <w:szCs w:val="28"/>
          <w:lang w:val="en-GB"/>
        </w:rPr>
        <w:t>Times</w:t>
      </w:r>
      <w:r w:rsidRPr="006F3037">
        <w:rPr>
          <w:rFonts w:ascii="Comic Sans MS" w:hAnsi="Comic Sans MS"/>
          <w:b/>
          <w:sz w:val="28"/>
          <w:szCs w:val="28"/>
          <w:lang w:val="el-GR"/>
        </w:rPr>
        <w:t xml:space="preserve"> </w:t>
      </w:r>
      <w:r>
        <w:rPr>
          <w:rFonts w:ascii="Comic Sans MS" w:hAnsi="Comic Sans MS"/>
          <w:b/>
          <w:sz w:val="28"/>
          <w:szCs w:val="28"/>
          <w:lang w:val="el-GR"/>
        </w:rPr>
        <w:t>τ</w:t>
      </w:r>
      <w:r>
        <w:rPr>
          <w:rFonts w:ascii="Comic Sans MS" w:hAnsi="Comic Sans MS"/>
          <w:b/>
          <w:sz w:val="28"/>
          <w:szCs w:val="28"/>
          <w:lang w:val="en-GB"/>
        </w:rPr>
        <w:t>o</w:t>
      </w:r>
      <w:r w:rsidRPr="006F3037">
        <w:rPr>
          <w:rFonts w:ascii="Comic Sans MS" w:hAnsi="Comic Sans MS"/>
          <w:b/>
          <w:sz w:val="28"/>
          <w:szCs w:val="28"/>
          <w:lang w:val="el-GR"/>
        </w:rPr>
        <w:t xml:space="preserve"> </w:t>
      </w:r>
      <w:r>
        <w:rPr>
          <w:rFonts w:ascii="Comic Sans MS" w:hAnsi="Comic Sans MS"/>
          <w:b/>
          <w:sz w:val="28"/>
          <w:szCs w:val="28"/>
          <w:lang w:val="en-GB"/>
        </w:rPr>
        <w:t>No</w:t>
      </w:r>
      <w:proofErr w:type="spellStart"/>
      <w:r>
        <w:rPr>
          <w:rFonts w:ascii="Comic Sans MS" w:hAnsi="Comic Sans MS"/>
          <w:b/>
          <w:sz w:val="28"/>
          <w:szCs w:val="28"/>
          <w:lang w:val="el-GR"/>
        </w:rPr>
        <w:t>έμβριο</w:t>
      </w:r>
      <w:proofErr w:type="spellEnd"/>
      <w:r>
        <w:rPr>
          <w:rFonts w:ascii="Comic Sans MS" w:hAnsi="Comic Sans MS"/>
          <w:b/>
          <w:sz w:val="28"/>
          <w:szCs w:val="28"/>
          <w:lang w:val="el-GR"/>
        </w:rPr>
        <w:t xml:space="preserve"> του 2002.</w:t>
      </w:r>
    </w:p>
    <w:p w:rsidR="006F3037" w:rsidRDefault="006F3037" w:rsidP="006F3037">
      <w:pPr>
        <w:tabs>
          <w:tab w:val="left" w:pos="1080"/>
        </w:tabs>
        <w:rPr>
          <w:rFonts w:ascii="Comic Sans MS" w:hAnsi="Comic Sans MS"/>
          <w:b/>
          <w:sz w:val="28"/>
          <w:szCs w:val="28"/>
          <w:lang w:val="el-GR"/>
        </w:rPr>
      </w:pPr>
      <w:r>
        <w:rPr>
          <w:rFonts w:ascii="Comic Sans MS" w:hAnsi="Comic Sans MS"/>
          <w:b/>
          <w:sz w:val="28"/>
          <w:szCs w:val="28"/>
          <w:lang w:val="el-GR"/>
        </w:rPr>
        <w:t>21 μόλις εβδομάδων έμβρυο, οι γιατροί διαπίστωσαν πως πάσχει από διχοτομημένη σπονδυλική στήλη και έπρεπε επειγόντως να εγχειριστεί μέσα στην κοιλιά της μητέρας του. Την εγχείρηση ανέλαβε ο δρ. Μπρούνερ και στέφθηκε από απόλυτη επιτυχία. Ενώ η εγχείρηση έφτανε στο τέλος της, έκπληκτος παρατήρησε ένα χεράκι να ξεπροβάλλει μέσα από την τρύπα που είχαν ανοίξει στην κοιλιά της μητέρας. Ένα ανθρώπινο χεράκι που γαντζώθηκε από το χέρι του εμβρόντητου γιατρού, ο οποίος και παραδέκτηκε αργότερα πως ένιωσε με όλο του το «είναι» το ευχαριστώ από μια άλλη ανθρώπινη ψυχή.</w:t>
      </w:r>
    </w:p>
    <w:p w:rsidR="00A63830" w:rsidRDefault="00056253" w:rsidP="006F3037">
      <w:pPr>
        <w:tabs>
          <w:tab w:val="left" w:pos="1080"/>
        </w:tabs>
        <w:rPr>
          <w:rFonts w:ascii="Comic Sans MS" w:hAnsi="Comic Sans MS"/>
          <w:b/>
          <w:sz w:val="28"/>
          <w:szCs w:val="28"/>
          <w:lang w:val="el-GR"/>
        </w:rPr>
      </w:pPr>
      <w:r w:rsidRPr="00056253">
        <w:rPr>
          <w:rFonts w:ascii="Comic Sans MS" w:hAnsi="Comic Sans MS"/>
          <w:b/>
          <w:noProof/>
          <w:sz w:val="28"/>
          <w:szCs w:val="28"/>
        </w:rPr>
        <w:pict>
          <v:rect id="_x0000_s1026" style="position:absolute;margin-left:243.75pt;margin-top:71.35pt;width:276.75pt;height:102pt;z-index:251664384">
            <v:textbox>
              <w:txbxContent>
                <w:p w:rsidR="00A63830" w:rsidRPr="00A63830" w:rsidRDefault="00A63830">
                  <w:pPr>
                    <w:rPr>
                      <w:b/>
                      <w:sz w:val="24"/>
                      <w:szCs w:val="24"/>
                      <w:lang w:val="el-GR"/>
                    </w:rPr>
                  </w:pPr>
                  <w:r w:rsidRPr="00A63830">
                    <w:rPr>
                      <w:b/>
                      <w:sz w:val="24"/>
                      <w:szCs w:val="24"/>
                      <w:lang w:val="el-GR"/>
                    </w:rPr>
                    <w:t>Η εγχείρηση και το χεράκι  του μικρού παιδιού να ξεπροβάλλει από την τρύπα στην κοιλιά της μάνας του.</w:t>
                  </w:r>
                </w:p>
                <w:p w:rsidR="00A63830" w:rsidRPr="00A63830" w:rsidRDefault="00A63830">
                  <w:pPr>
                    <w:rPr>
                      <w:lang w:val="el-GR"/>
                    </w:rPr>
                  </w:pPr>
                  <w:r w:rsidRPr="00A63830">
                    <w:rPr>
                      <w:b/>
                      <w:sz w:val="24"/>
                      <w:szCs w:val="24"/>
                      <w:lang w:val="el-GR"/>
                    </w:rPr>
                    <w:t>Ο μικρός Σάμουελ σε ηλικία 10 χρονών να σφίγγει το χέρι του γιατρού του που του έσωσε τη ζωή</w:t>
                  </w:r>
                  <w:r>
                    <w:rPr>
                      <w:lang w:val="el-GR"/>
                    </w:rPr>
                    <w:t>.</w:t>
                  </w:r>
                </w:p>
              </w:txbxContent>
            </v:textbox>
          </v:rect>
        </w:pict>
      </w:r>
      <w:r w:rsidR="006F3037">
        <w:rPr>
          <w:rFonts w:ascii="Comic Sans MS" w:hAnsi="Comic Sans MS"/>
          <w:b/>
          <w:sz w:val="28"/>
          <w:szCs w:val="28"/>
          <w:lang w:val="el-GR"/>
        </w:rPr>
        <w:t>Πραγματικά είναι σαν η ψυχή του μικρού αυτού παιδιού να έβγαλε ένα μικρό χεράκι για να πιάσει το χέρι του γιατρού, που τόσο πολύ προσπάθησε για τη ζωή του για να του πεί με αυτό τον τρόπο «ευχαριστώ».</w:t>
      </w:r>
      <w:r w:rsidR="00A63830" w:rsidRPr="00A63830">
        <w:rPr>
          <w:noProof/>
          <w:lang w:val="el-GR"/>
        </w:rPr>
        <w:t xml:space="preserve"> </w:t>
      </w:r>
      <w:r w:rsidR="00A63830">
        <w:rPr>
          <w:noProof/>
          <w:lang w:val="el-GR"/>
        </w:rPr>
        <w:t xml:space="preserve">                                                                                  </w:t>
      </w:r>
    </w:p>
    <w:p w:rsidR="00A63830" w:rsidRPr="00A63830" w:rsidRDefault="00A63830" w:rsidP="00A63830">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1312" behindDoc="1" locked="0" layoutInCell="1" allowOverlap="1">
            <wp:simplePos x="0" y="0"/>
            <wp:positionH relativeFrom="column">
              <wp:posOffset>-371475</wp:posOffset>
            </wp:positionH>
            <wp:positionV relativeFrom="paragraph">
              <wp:posOffset>191770</wp:posOffset>
            </wp:positionV>
            <wp:extent cx="3112770" cy="1981200"/>
            <wp:effectExtent l="19050" t="0" r="0" b="0"/>
            <wp:wrapTight wrapText="bothSides">
              <wp:wrapPolygon edited="0">
                <wp:start x="-132" y="0"/>
                <wp:lineTo x="-132" y="21392"/>
                <wp:lineTo x="21547" y="21392"/>
                <wp:lineTo x="21547" y="0"/>
                <wp:lineTo x="-13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12770" cy="1981200"/>
                    </a:xfrm>
                    <a:prstGeom prst="rect">
                      <a:avLst/>
                    </a:prstGeom>
                    <a:noFill/>
                    <a:ln w="9525">
                      <a:noFill/>
                      <a:miter lim="800000"/>
                      <a:headEnd/>
                      <a:tailEnd/>
                    </a:ln>
                  </pic:spPr>
                </pic:pic>
              </a:graphicData>
            </a:graphic>
          </wp:anchor>
        </w:drawing>
      </w:r>
      <w:r>
        <w:rPr>
          <w:rFonts w:ascii="Comic Sans MS" w:hAnsi="Comic Sans MS"/>
          <w:sz w:val="28"/>
          <w:szCs w:val="28"/>
          <w:lang w:val="el-GR"/>
        </w:rPr>
        <w:t xml:space="preserve">                                                                                                                          </w:t>
      </w:r>
    </w:p>
    <w:p w:rsidR="00A63830" w:rsidRPr="00A63830" w:rsidRDefault="00A63830" w:rsidP="00A63830">
      <w:pPr>
        <w:rPr>
          <w:rFonts w:ascii="Comic Sans MS" w:hAnsi="Comic Sans MS"/>
          <w:sz w:val="28"/>
          <w:szCs w:val="28"/>
          <w:lang w:val="el-GR"/>
        </w:rPr>
      </w:pPr>
    </w:p>
    <w:p w:rsidR="006F3037" w:rsidRPr="00A63830" w:rsidRDefault="00A63830" w:rsidP="00A63830">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3360" behindDoc="1" locked="0" layoutInCell="1" allowOverlap="1">
            <wp:simplePos x="0" y="0"/>
            <wp:positionH relativeFrom="column">
              <wp:posOffset>1343660</wp:posOffset>
            </wp:positionH>
            <wp:positionV relativeFrom="paragraph">
              <wp:posOffset>187325</wp:posOffset>
            </wp:positionV>
            <wp:extent cx="1933575" cy="1447800"/>
            <wp:effectExtent l="19050" t="0" r="9525" b="0"/>
            <wp:wrapTight wrapText="bothSides">
              <wp:wrapPolygon edited="0">
                <wp:start x="-213" y="0"/>
                <wp:lineTo x="-213" y="21316"/>
                <wp:lineTo x="21706" y="21316"/>
                <wp:lineTo x="21706" y="0"/>
                <wp:lineTo x="-21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33575" cy="1447800"/>
                    </a:xfrm>
                    <a:prstGeom prst="rect">
                      <a:avLst/>
                    </a:prstGeom>
                    <a:noFill/>
                    <a:ln w="9525">
                      <a:noFill/>
                      <a:miter lim="800000"/>
                      <a:headEnd/>
                      <a:tailEnd/>
                    </a:ln>
                  </pic:spPr>
                </pic:pic>
              </a:graphicData>
            </a:graphic>
          </wp:anchor>
        </w:drawing>
      </w:r>
    </w:p>
    <w:sectPr w:rsidR="006F3037" w:rsidRPr="00A63830" w:rsidSect="00C410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FE" w:rsidRDefault="00A76AFE" w:rsidP="00A63830">
      <w:pPr>
        <w:spacing w:after="0" w:line="240" w:lineRule="auto"/>
      </w:pPr>
      <w:r>
        <w:separator/>
      </w:r>
    </w:p>
  </w:endnote>
  <w:endnote w:type="continuationSeparator" w:id="0">
    <w:p w:rsidR="00A76AFE" w:rsidRDefault="00A76AFE" w:rsidP="00A63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FE" w:rsidRDefault="00A76AFE" w:rsidP="00A63830">
      <w:pPr>
        <w:spacing w:after="0" w:line="240" w:lineRule="auto"/>
      </w:pPr>
      <w:r>
        <w:separator/>
      </w:r>
    </w:p>
  </w:footnote>
  <w:footnote w:type="continuationSeparator" w:id="0">
    <w:p w:rsidR="00A76AFE" w:rsidRDefault="00A76AFE" w:rsidP="00A638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3037"/>
    <w:rsid w:val="00056253"/>
    <w:rsid w:val="006F3037"/>
    <w:rsid w:val="00A63830"/>
    <w:rsid w:val="00A76AFE"/>
    <w:rsid w:val="00C41013"/>
    <w:rsid w:val="00F3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830"/>
    <w:pPr>
      <w:tabs>
        <w:tab w:val="center" w:pos="4680"/>
        <w:tab w:val="right" w:pos="9360"/>
      </w:tabs>
      <w:spacing w:after="0" w:line="240" w:lineRule="auto"/>
    </w:pPr>
  </w:style>
  <w:style w:type="character" w:customStyle="1" w:styleId="Char">
    <w:name w:val="Κεφαλίδα Char"/>
    <w:basedOn w:val="a0"/>
    <w:link w:val="a3"/>
    <w:uiPriority w:val="99"/>
    <w:semiHidden/>
    <w:rsid w:val="00A63830"/>
  </w:style>
  <w:style w:type="paragraph" w:styleId="a4">
    <w:name w:val="footer"/>
    <w:basedOn w:val="a"/>
    <w:link w:val="Char0"/>
    <w:uiPriority w:val="99"/>
    <w:semiHidden/>
    <w:unhideWhenUsed/>
    <w:rsid w:val="00A63830"/>
    <w:pPr>
      <w:tabs>
        <w:tab w:val="center" w:pos="4680"/>
        <w:tab w:val="right" w:pos="9360"/>
      </w:tabs>
      <w:spacing w:after="0" w:line="240" w:lineRule="auto"/>
    </w:pPr>
  </w:style>
  <w:style w:type="character" w:customStyle="1" w:styleId="Char0">
    <w:name w:val="Υποσέλιδο Char"/>
    <w:basedOn w:val="a0"/>
    <w:link w:val="a4"/>
    <w:uiPriority w:val="99"/>
    <w:semiHidden/>
    <w:rsid w:val="00A638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2</cp:revision>
  <dcterms:created xsi:type="dcterms:W3CDTF">2011-04-20T17:07:00Z</dcterms:created>
  <dcterms:modified xsi:type="dcterms:W3CDTF">2014-03-03T06:45:00Z</dcterms:modified>
</cp:coreProperties>
</file>